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2AE" w:rsidRDefault="00EE52AE" w:rsidP="00F23CED">
      <w:pPr>
        <w:spacing w:line="480" w:lineRule="auto"/>
      </w:pPr>
    </w:p>
    <w:p w:rsidR="00F23CED" w:rsidRDefault="00F23CED" w:rsidP="00F23CED">
      <w:pPr>
        <w:spacing w:line="480" w:lineRule="auto"/>
      </w:pPr>
    </w:p>
    <w:p w:rsidR="00F23CED" w:rsidRDefault="00F23CED" w:rsidP="00F23CED">
      <w:pPr>
        <w:spacing w:line="480" w:lineRule="auto"/>
      </w:pPr>
    </w:p>
    <w:p w:rsidR="00BC2F7C" w:rsidRDefault="00BC2F7C" w:rsidP="00BC2F7C">
      <w:pPr>
        <w:spacing w:line="480" w:lineRule="auto"/>
        <w:jc w:val="center"/>
      </w:pPr>
    </w:p>
    <w:p w:rsidR="00BC2F7C" w:rsidRDefault="00BC2F7C" w:rsidP="00BC2F7C">
      <w:pPr>
        <w:spacing w:line="480" w:lineRule="auto"/>
        <w:jc w:val="center"/>
      </w:pPr>
    </w:p>
    <w:p w:rsidR="00BC2F7C" w:rsidRDefault="00BC2F7C" w:rsidP="00BC2F7C">
      <w:pPr>
        <w:spacing w:line="480" w:lineRule="auto"/>
        <w:jc w:val="center"/>
      </w:pPr>
    </w:p>
    <w:p w:rsidR="00BC2F7C" w:rsidRDefault="00BC2F7C" w:rsidP="00BC2F7C">
      <w:pPr>
        <w:spacing w:line="480" w:lineRule="auto"/>
        <w:jc w:val="center"/>
      </w:pPr>
    </w:p>
    <w:p w:rsidR="00F23CED" w:rsidRDefault="002C37B1" w:rsidP="00BC2F7C">
      <w:pPr>
        <w:spacing w:line="480" w:lineRule="auto"/>
        <w:jc w:val="center"/>
      </w:pPr>
      <w:r>
        <w:t>CRIMINAL LAW IN TEXAS</w:t>
      </w:r>
    </w:p>
    <w:p w:rsidR="00F23CED" w:rsidRDefault="00E50E7F" w:rsidP="00BC2F7C">
      <w:pPr>
        <w:spacing w:line="480" w:lineRule="auto"/>
        <w:jc w:val="center"/>
      </w:pPr>
      <w:r>
        <w:t>Students’ N</w:t>
      </w:r>
      <w:r w:rsidR="002C37B1">
        <w:t>ame</w:t>
      </w:r>
    </w:p>
    <w:p w:rsidR="00F23CED" w:rsidRDefault="00E50E7F" w:rsidP="00BC2F7C">
      <w:pPr>
        <w:spacing w:line="480" w:lineRule="auto"/>
        <w:jc w:val="center"/>
      </w:pPr>
      <w:r>
        <w:t>Institutional A</w:t>
      </w:r>
      <w:r w:rsidR="002C37B1">
        <w:t>ffiliation</w:t>
      </w:r>
    </w:p>
    <w:p w:rsidR="00F23CED" w:rsidRDefault="002C37B1" w:rsidP="00BC2F7C">
      <w:pPr>
        <w:spacing w:line="480" w:lineRule="auto"/>
        <w:jc w:val="center"/>
      </w:pPr>
      <w:r>
        <w:t>Date</w:t>
      </w:r>
      <w:r w:rsidR="00BC2F7C">
        <w:t xml:space="preserve"> of Submission</w:t>
      </w:r>
    </w:p>
    <w:p w:rsidR="00F23CED" w:rsidRDefault="002C37B1">
      <w:r>
        <w:br w:type="page"/>
      </w:r>
    </w:p>
    <w:p w:rsidR="004B5B86" w:rsidRDefault="002C37B1" w:rsidP="00E50E7F">
      <w:pPr>
        <w:spacing w:line="480" w:lineRule="auto"/>
        <w:ind w:firstLine="720"/>
        <w:jc w:val="both"/>
      </w:pPr>
      <w:r>
        <w:lastRenderedPageBreak/>
        <w:t xml:space="preserve">Texas criminal law has been a great tool for holding and protecting the citizens of Texas. </w:t>
      </w:r>
      <w:r w:rsidR="00E82120">
        <w:t>The</w:t>
      </w:r>
      <w:r>
        <w:t xml:space="preserve"> criminal laws drafted </w:t>
      </w:r>
      <w:r w:rsidR="00E82120">
        <w:t>covers</w:t>
      </w:r>
      <w:r>
        <w:t xml:space="preserve"> a wide range of </w:t>
      </w:r>
      <w:r>
        <w:t>criminal activities like theft or murder to be illegal and punishable by fines, jailing, and other penalties. It also includes several statues, such as prohibiting child harassments, kidnappings, fraud</w:t>
      </w:r>
      <w:r w:rsidR="005E1176">
        <w:t>, and narcotics businesses.</w:t>
      </w:r>
      <w:r w:rsidR="00E82120" w:rsidRPr="00E82120">
        <w:t xml:space="preserve"> </w:t>
      </w:r>
      <w:r w:rsidR="00E82120">
        <w:t>During the USA's construction of l</w:t>
      </w:r>
      <w:r w:rsidR="00E82120" w:rsidRPr="00E82120">
        <w:t>aw</w:t>
      </w:r>
      <w:r w:rsidR="00E82120">
        <w:t>(</w:t>
      </w:r>
      <w:r w:rsidR="00E82120" w:rsidRPr="00E82120">
        <w:t>s</w:t>
      </w:r>
      <w:r w:rsidR="00E82120">
        <w:t>), they</w:t>
      </w:r>
      <w:r w:rsidR="00E82120" w:rsidRPr="00E82120">
        <w:t xml:space="preserve"> have to pass through congress an</w:t>
      </w:r>
      <w:r w:rsidR="00E82120">
        <w:t>d the House of Representatives.</w:t>
      </w:r>
      <w:r w:rsidR="00E82120" w:rsidRPr="00E82120">
        <w:t xml:space="preserve"> If it gets the two thirds, then </w:t>
      </w:r>
      <w:r w:rsidR="00E82120">
        <w:t xml:space="preserve">it is signed by the president </w:t>
      </w:r>
      <w:r w:rsidR="00E82120" w:rsidRPr="00E82120">
        <w:t>to</w:t>
      </w:r>
      <w:r w:rsidR="00E82120">
        <w:t xml:space="preserve"> be a</w:t>
      </w:r>
      <w:r w:rsidR="00E82120" w:rsidRPr="00E82120">
        <w:t xml:space="preserve"> law. </w:t>
      </w:r>
      <w:r w:rsidR="00E82120">
        <w:t xml:space="preserve">Sometimes, the </w:t>
      </w:r>
      <w:r w:rsidR="00E82120" w:rsidRPr="00E82120">
        <w:t>law</w:t>
      </w:r>
      <w:r w:rsidR="00E82120">
        <w:t>(s) is</w:t>
      </w:r>
      <w:r w:rsidR="00E82120" w:rsidRPr="00E82120">
        <w:t xml:space="preserve"> considered oppressive to the citizens as some are placed under unlawful searches </w:t>
      </w:r>
      <w:r w:rsidR="00E82120">
        <w:t xml:space="preserve">and </w:t>
      </w:r>
      <w:r w:rsidR="00E82120" w:rsidRPr="00E82120">
        <w:t>arrests by the state police.</w:t>
      </w:r>
    </w:p>
    <w:p w:rsidR="005E1176" w:rsidRDefault="002C37B1" w:rsidP="00E50E7F">
      <w:pPr>
        <w:spacing w:line="480" w:lineRule="auto"/>
        <w:ind w:firstLine="720"/>
        <w:jc w:val="both"/>
      </w:pPr>
      <w:r>
        <w:t>The purpose of the Texas penal code is</w:t>
      </w:r>
      <w:r w:rsidR="00BC2F7C">
        <w:t xml:space="preserve"> to outdo the</w:t>
      </w:r>
      <w:r w:rsidR="00466EE6">
        <w:t xml:space="preserve"> injustices</w:t>
      </w:r>
      <w:r>
        <w:t xml:space="preserve"> degrading human dignity</w:t>
      </w:r>
      <w:r w:rsidRPr="004B5B86">
        <w:t xml:space="preserve"> </w:t>
      </w:r>
      <w:r>
        <w:t>(</w:t>
      </w:r>
      <w:r w:rsidRPr="004B5B86">
        <w:t>Lawrence, 2007</w:t>
      </w:r>
      <w:r>
        <w:t>).  However, the injustices are looked into by a set of t</w:t>
      </w:r>
      <w:r w:rsidR="002C7440">
        <w:t>wo constitutional phrases. The 1</w:t>
      </w:r>
      <w:r w:rsidR="002C7440" w:rsidRPr="002C7440">
        <w:rPr>
          <w:vertAlign w:val="superscript"/>
        </w:rPr>
        <w:t>st</w:t>
      </w:r>
      <w:r w:rsidR="002C7440">
        <w:t>, 5</w:t>
      </w:r>
      <w:r w:rsidR="002C7440" w:rsidRPr="002C7440">
        <w:rPr>
          <w:vertAlign w:val="superscript"/>
        </w:rPr>
        <w:t>th</w:t>
      </w:r>
      <w:r>
        <w:t>, and 14</w:t>
      </w:r>
      <w:r w:rsidRPr="005E1176">
        <w:rPr>
          <w:vertAlign w:val="superscript"/>
        </w:rPr>
        <w:t>th</w:t>
      </w:r>
      <w:r>
        <w:t xml:space="preserve"> norms </w:t>
      </w:r>
      <w:r>
        <w:t>of the penal code protect much property-seeking activi</w:t>
      </w:r>
      <w:r w:rsidR="002C7440">
        <w:t>ties from being criminalized.</w:t>
      </w:r>
      <w:r>
        <w:t xml:space="preserve"> </w:t>
      </w:r>
      <w:r w:rsidR="002C7440">
        <w:t>The</w:t>
      </w:r>
      <w:r>
        <w:t xml:space="preserve"> eighth amendment aims to balance the level of punishment and the state's limit on the individual's physical strain and his life to the accused. </w:t>
      </w:r>
    </w:p>
    <w:p w:rsidR="0004761A" w:rsidRDefault="002C37B1" w:rsidP="00E50E7F">
      <w:pPr>
        <w:spacing w:line="480" w:lineRule="auto"/>
        <w:ind w:firstLine="720"/>
        <w:jc w:val="both"/>
      </w:pPr>
      <w:r>
        <w:t>The sole purpose of thi</w:t>
      </w:r>
      <w:r>
        <w:t>s penal code is to protect the individual's life and body harm covered by laws against assault such as the assault and battery laws where an individual in Texas is protected against an assault in which an individual is saved from being hit or being touched</w:t>
      </w:r>
      <w:r>
        <w:t xml:space="preserve"> inappropriately. There is a law in the Texas penal code that protects an individual against domestic violence where a suspect will face the wrath of the law if found culpable. Still, on matters of life, there is a law that protects an individual's life fr</w:t>
      </w:r>
      <w:r>
        <w:t>om first-degree murder situation where the guilt will face a death penalty</w:t>
      </w:r>
      <w:r w:rsidR="00E82120">
        <w:t xml:space="preserve"> as a punishment</w:t>
      </w:r>
      <w:r>
        <w:t>.</w:t>
      </w:r>
      <w:r w:rsidR="00E82120">
        <w:t xml:space="preserve"> </w:t>
      </w:r>
      <w:r>
        <w:t>Another purpose enshrined in the Texas criminal law is the one curbing drug abuse and narcotics trafficking under the Texas controlled substance act where the guilt</w:t>
      </w:r>
      <w:r>
        <w:t xml:space="preserve">y is punished according to the amount in possession such that 5 pounds will be given a two year or below jail term or a $10000 fine. Some of the laws under this are the marijuana law, heroine law, cocaine law, among others. </w:t>
      </w:r>
    </w:p>
    <w:p w:rsidR="002C7440" w:rsidRDefault="002C37B1" w:rsidP="00E50E7F">
      <w:pPr>
        <w:spacing w:line="480" w:lineRule="auto"/>
        <w:ind w:firstLine="720"/>
        <w:jc w:val="both"/>
      </w:pPr>
      <w:r>
        <w:t>On community safety, the laws</w:t>
      </w:r>
      <w:r w:rsidRPr="00BC2F7C">
        <w:t xml:space="preserve"> f</w:t>
      </w:r>
      <w:r w:rsidRPr="00BC2F7C">
        <w:t>ocus on protecting the lives of the Texas citizens with their property under several acts and laws such as property law (stumberg 1942).</w:t>
      </w:r>
      <w:r>
        <w:t xml:space="preserve"> </w:t>
      </w:r>
      <w:r w:rsidR="0004761A">
        <w:t>Individuals in Texas are</w:t>
      </w:r>
      <w:r w:rsidR="003F6900">
        <w:t xml:space="preserve"> protected from sexually related issues by the sexual assault laws, which mostly covers rape and inappropriate touch to an unwilling party either forcefully or under thre</w:t>
      </w:r>
      <w:r>
        <w:t>ats. It also protects people’s</w:t>
      </w:r>
      <w:r w:rsidR="003F6900">
        <w:t xml:space="preserve"> properties through laws such as arson, burglar</w:t>
      </w:r>
      <w:r>
        <w:t>y, and trespass laws. Lastly, it</w:t>
      </w:r>
      <w:r w:rsidR="003F6900">
        <w:t xml:space="preserve"> protect</w:t>
      </w:r>
      <w:r>
        <w:t>s</w:t>
      </w:r>
      <w:r w:rsidR="003F6900">
        <w:t xml:space="preserve"> Texas</w:t>
      </w:r>
      <w:r w:rsidR="00F21694">
        <w:t xml:space="preserve"> citizens economically</w:t>
      </w:r>
      <w:r>
        <w:t xml:space="preserve"> by acts such as business and </w:t>
      </w:r>
      <w:r w:rsidR="00F21694">
        <w:t>co</w:t>
      </w:r>
      <w:r>
        <w:t>nsumer laws</w:t>
      </w:r>
      <w:r w:rsidR="00F21694">
        <w:t>.</w:t>
      </w:r>
    </w:p>
    <w:p w:rsidR="00EF3C2A" w:rsidRDefault="002C37B1" w:rsidP="00E50E7F">
      <w:pPr>
        <w:spacing w:line="480" w:lineRule="auto"/>
        <w:ind w:firstLine="720"/>
        <w:jc w:val="both"/>
      </w:pPr>
      <w:r>
        <w:t xml:space="preserve">On </w:t>
      </w:r>
      <w:r w:rsidR="00A54E5E">
        <w:t>offenders’</w:t>
      </w:r>
      <w:r>
        <w:t xml:space="preserve"> protection</w:t>
      </w:r>
      <w:r w:rsidR="00A54E5E">
        <w:t>,</w:t>
      </w:r>
      <w:r>
        <w:t xml:space="preserve"> </w:t>
      </w:r>
      <w:r w:rsidR="00F21694">
        <w:t xml:space="preserve">the </w:t>
      </w:r>
      <w:r w:rsidR="00A54E5E">
        <w:t>Texas criminal penal code focuses on prevailing</w:t>
      </w:r>
      <w:r w:rsidR="00F21694">
        <w:t xml:space="preserve"> justice to the victims of the crime fairly</w:t>
      </w:r>
      <w:r w:rsidR="00A54E5E">
        <w:t xml:space="preserve">. </w:t>
      </w:r>
      <w:r w:rsidR="0004472E">
        <w:t>It focuses on</w:t>
      </w:r>
      <w:r w:rsidR="0004472E" w:rsidRPr="0004472E">
        <w:t xml:space="preserve"> bringing out the truth where it recommends a thorough investigation and serious cross-examination of witnesses</w:t>
      </w:r>
      <w:r w:rsidR="0004472E">
        <w:t>.</w:t>
      </w:r>
      <w:r w:rsidR="0004472E" w:rsidRPr="0004472E">
        <w:t xml:space="preserve"> </w:t>
      </w:r>
      <w:r w:rsidR="00A54E5E">
        <w:t>The law outlines aspects of offenders' compensation</w:t>
      </w:r>
      <w:r w:rsidR="00F21694">
        <w:t xml:space="preserve"> through collaboration with the prosecution under the crime victim’</w:t>
      </w:r>
      <w:r>
        <w:t>s compensation act in case of losses incurred.</w:t>
      </w:r>
      <w:r w:rsidR="00A54E5E">
        <w:t xml:space="preserve"> The offenders' have their rights, and they must be convicted with strong evidence against them. </w:t>
      </w:r>
      <w:r w:rsidR="0004472E">
        <w:t>Besides, according to Texas drafted laws, offenders' have the chance to defend themselves before the court. They also have the freedom to hire the attorney, and if he/she cannot afford, he is free to claim to the state to hire for him.</w:t>
      </w:r>
      <w:bookmarkStart w:id="0" w:name="_GoBack"/>
      <w:bookmarkEnd w:id="0"/>
    </w:p>
    <w:p w:rsidR="00EF3C2A" w:rsidRDefault="002C37B1">
      <w:r>
        <w:br w:type="page"/>
      </w:r>
    </w:p>
    <w:p w:rsidR="00EF3C2A" w:rsidRDefault="002C37B1" w:rsidP="00466EE6">
      <w:pPr>
        <w:spacing w:line="480" w:lineRule="auto"/>
        <w:ind w:firstLine="720"/>
        <w:jc w:val="center"/>
        <w:rPr>
          <w:b/>
        </w:rPr>
      </w:pPr>
      <w:r w:rsidRPr="00EF3C2A">
        <w:rPr>
          <w:b/>
        </w:rPr>
        <w:t>Referenc</w:t>
      </w:r>
      <w:r w:rsidRPr="00EF3C2A">
        <w:rPr>
          <w:b/>
        </w:rPr>
        <w:t>es</w:t>
      </w:r>
    </w:p>
    <w:p w:rsidR="00EF3C2A" w:rsidRDefault="002C37B1" w:rsidP="00466EE6">
      <w:pPr>
        <w:spacing w:line="480" w:lineRule="auto"/>
        <w:ind w:left="720" w:hanging="720"/>
      </w:pPr>
      <w:proofErr w:type="spellStart"/>
      <w:r w:rsidRPr="00EF3C2A">
        <w:t>Ha</w:t>
      </w:r>
      <w:r>
        <w:t>que</w:t>
      </w:r>
      <w:proofErr w:type="spellEnd"/>
      <w:r>
        <w:t xml:space="preserve">, A.A...(2007). Lawrence V. Texas and the limit of the criminal law. </w:t>
      </w:r>
      <w:proofErr w:type="spellStart"/>
      <w:r>
        <w:t>Harv</w:t>
      </w:r>
      <w:proofErr w:type="spellEnd"/>
      <w:r>
        <w:t>. CR.CLL Rev., 42</w:t>
      </w:r>
      <w:proofErr w:type="gramStart"/>
      <w:r>
        <w:t>,1</w:t>
      </w:r>
      <w:proofErr w:type="gramEnd"/>
      <w:r>
        <w:t>.</w:t>
      </w:r>
    </w:p>
    <w:p w:rsidR="005E1176" w:rsidRPr="00EF3C2A" w:rsidRDefault="002C37B1" w:rsidP="00466EE6">
      <w:pPr>
        <w:spacing w:line="480" w:lineRule="auto"/>
        <w:ind w:left="720" w:hanging="720"/>
      </w:pPr>
      <w:r>
        <w:t>Stumberg, G.W</w:t>
      </w:r>
      <w:r w:rsidR="0055545D">
        <w:t>. (</w:t>
      </w:r>
      <w:r>
        <w:t xml:space="preserve">1942). Defense of persons and property under </w:t>
      </w:r>
      <w:r w:rsidR="0055545D">
        <w:t>Texas</w:t>
      </w:r>
      <w:r>
        <w:t xml:space="preserve"> criminal </w:t>
      </w:r>
      <w:proofErr w:type="spellStart"/>
      <w:r w:rsidR="0055545D">
        <w:t>law.L</w:t>
      </w:r>
      <w:proofErr w:type="spellEnd"/>
      <w:r w:rsidR="0055545D">
        <w:t>. Rev., 21</w:t>
      </w:r>
      <w:proofErr w:type="gramStart"/>
      <w:r w:rsidR="0055545D">
        <w:t>,17</w:t>
      </w:r>
      <w:proofErr w:type="gramEnd"/>
      <w:r w:rsidR="0055545D">
        <w:t>.</w:t>
      </w:r>
      <w:r w:rsidRPr="00EF3C2A">
        <w:t xml:space="preserve">  </w:t>
      </w:r>
      <w:r w:rsidR="00F21694" w:rsidRPr="00EF3C2A">
        <w:t xml:space="preserve"> </w:t>
      </w:r>
      <w:r w:rsidR="0004761A" w:rsidRPr="00EF3C2A">
        <w:t xml:space="preserve">  </w:t>
      </w:r>
      <w:r w:rsidR="00F62D25" w:rsidRPr="00EF3C2A">
        <w:t xml:space="preserve">  </w:t>
      </w:r>
    </w:p>
    <w:p w:rsidR="005E1176" w:rsidRDefault="002C37B1" w:rsidP="005E1176">
      <w:pPr>
        <w:spacing w:line="480" w:lineRule="auto"/>
        <w:ind w:firstLine="720"/>
      </w:pPr>
      <w:r>
        <w:t xml:space="preserve"> </w:t>
      </w:r>
    </w:p>
    <w:p w:rsidR="005E1176" w:rsidRDefault="002C37B1" w:rsidP="00852389">
      <w:pPr>
        <w:spacing w:line="480" w:lineRule="auto"/>
      </w:pPr>
      <w:r>
        <w:tab/>
      </w:r>
    </w:p>
    <w:sectPr w:rsidR="005E1176" w:rsidSect="00BC2F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7B1" w:rsidRDefault="002C37B1">
      <w:pPr>
        <w:spacing w:after="0" w:line="240" w:lineRule="auto"/>
      </w:pPr>
      <w:r>
        <w:separator/>
      </w:r>
    </w:p>
  </w:endnote>
  <w:endnote w:type="continuationSeparator" w:id="0">
    <w:p w:rsidR="002C37B1" w:rsidRDefault="002C3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7B1" w:rsidRDefault="002C37B1">
      <w:pPr>
        <w:spacing w:after="0" w:line="240" w:lineRule="auto"/>
      </w:pPr>
      <w:r>
        <w:separator/>
      </w:r>
    </w:p>
  </w:footnote>
  <w:footnote w:type="continuationSeparator" w:id="0">
    <w:p w:rsidR="002C37B1" w:rsidRDefault="002C37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2190978"/>
      <w:docPartObj>
        <w:docPartGallery w:val="Page Numbers (Top of Page)"/>
        <w:docPartUnique/>
      </w:docPartObj>
    </w:sdtPr>
    <w:sdtEndPr>
      <w:rPr>
        <w:noProof/>
      </w:rPr>
    </w:sdtEndPr>
    <w:sdtContent>
      <w:p w:rsidR="00F23CED" w:rsidRDefault="002C37B1" w:rsidP="00BC2F7C">
        <w:pPr>
          <w:pStyle w:val="Header"/>
        </w:pPr>
        <w:r>
          <w:t xml:space="preserve">CRIMINAL LAW                                                                                                                </w:t>
        </w:r>
        <w:r>
          <w:fldChar w:fldCharType="begin"/>
        </w:r>
        <w:r>
          <w:instrText xml:space="preserve"> PAGE   \* MERGEFORMAT </w:instrText>
        </w:r>
        <w:r>
          <w:fldChar w:fldCharType="separate"/>
        </w:r>
        <w:r w:rsidR="00E50E7F">
          <w:rPr>
            <w:noProof/>
          </w:rPr>
          <w:t>4</w:t>
        </w:r>
        <w:r>
          <w:rPr>
            <w:noProof/>
          </w:rPr>
          <w:fldChar w:fldCharType="end"/>
        </w:r>
      </w:p>
    </w:sdtContent>
  </w:sdt>
  <w:p w:rsidR="00F23CED" w:rsidRDefault="00F23C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F7C" w:rsidRDefault="002C37B1">
    <w:pPr>
      <w:pStyle w:val="Header"/>
    </w:pPr>
    <w:r>
      <w:t xml:space="preserve">Running Head: CRIMINAL LAW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CED"/>
    <w:rsid w:val="00016C5F"/>
    <w:rsid w:val="0004472E"/>
    <w:rsid w:val="0004761A"/>
    <w:rsid w:val="002C37B1"/>
    <w:rsid w:val="002C7440"/>
    <w:rsid w:val="003F6900"/>
    <w:rsid w:val="00466EE6"/>
    <w:rsid w:val="004B5B86"/>
    <w:rsid w:val="0055545D"/>
    <w:rsid w:val="005E1176"/>
    <w:rsid w:val="00852389"/>
    <w:rsid w:val="00A54E5E"/>
    <w:rsid w:val="00B062B0"/>
    <w:rsid w:val="00B6246F"/>
    <w:rsid w:val="00BC2F7C"/>
    <w:rsid w:val="00D24484"/>
    <w:rsid w:val="00E50E7F"/>
    <w:rsid w:val="00E70B04"/>
    <w:rsid w:val="00E82120"/>
    <w:rsid w:val="00EE52AE"/>
    <w:rsid w:val="00EF3C2A"/>
    <w:rsid w:val="00F21694"/>
    <w:rsid w:val="00F23CED"/>
    <w:rsid w:val="00F62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430200-ACD1-4181-BB1E-65366ECD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C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CED"/>
  </w:style>
  <w:style w:type="paragraph" w:styleId="Footer">
    <w:name w:val="footer"/>
    <w:basedOn w:val="Normal"/>
    <w:link w:val="FooterChar"/>
    <w:uiPriority w:val="99"/>
    <w:unhideWhenUsed/>
    <w:rsid w:val="00F23C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brayo</dc:creator>
  <cp:lastModifiedBy>m</cp:lastModifiedBy>
  <cp:revision>2</cp:revision>
  <dcterms:created xsi:type="dcterms:W3CDTF">2020-06-07T23:43:00Z</dcterms:created>
  <dcterms:modified xsi:type="dcterms:W3CDTF">2020-06-07T23:43:00Z</dcterms:modified>
</cp:coreProperties>
</file>